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9A" w:rsidRDefault="0027068D">
      <w:pPr>
        <w:rPr>
          <w:b/>
          <w:sz w:val="28"/>
          <w:szCs w:val="28"/>
        </w:rPr>
      </w:pPr>
      <w:r w:rsidRPr="0015687F">
        <w:rPr>
          <w:b/>
          <w:sz w:val="28"/>
          <w:szCs w:val="28"/>
        </w:rPr>
        <w:t>A Concise Summary of the Role of the Local Safe Environment Coordinator</w:t>
      </w:r>
    </w:p>
    <w:p w:rsidR="0015687F" w:rsidRDefault="0015687F">
      <w:pPr>
        <w:rPr>
          <w:b/>
          <w:sz w:val="24"/>
          <w:szCs w:val="24"/>
        </w:rPr>
      </w:pPr>
      <w:r w:rsidRPr="0015687F">
        <w:rPr>
          <w:b/>
          <w:sz w:val="24"/>
          <w:szCs w:val="24"/>
        </w:rPr>
        <w:t>New Employees and Volunteers</w:t>
      </w:r>
      <w:r w:rsidR="00CF35A0">
        <w:rPr>
          <w:b/>
          <w:sz w:val="24"/>
          <w:szCs w:val="24"/>
        </w:rPr>
        <w:t>: The LSEC’s Role Before the Essential Three Are Met</w:t>
      </w:r>
    </w:p>
    <w:p w:rsidR="00EE42BD" w:rsidRDefault="0027068D" w:rsidP="0027068D">
      <w:pPr>
        <w:pStyle w:val="ListParagraph"/>
        <w:numPr>
          <w:ilvl w:val="0"/>
          <w:numId w:val="1"/>
        </w:numPr>
      </w:pPr>
      <w:r>
        <w:t xml:space="preserve">Make sure all </w:t>
      </w:r>
      <w:r w:rsidR="0015687F">
        <w:t xml:space="preserve">prospective </w:t>
      </w:r>
      <w:r>
        <w:t xml:space="preserve">employees and </w:t>
      </w:r>
      <w:r w:rsidR="0015687F">
        <w:t xml:space="preserve">prospective </w:t>
      </w:r>
      <w:r>
        <w:t xml:space="preserve">volunteers that will be working with minors register at the VIRTUS link available through the diocesan Web site:  </w:t>
      </w:r>
      <w:hyperlink r:id="rId5" w:history="1">
        <w:r w:rsidR="00F242C8" w:rsidRPr="00420A94">
          <w:rPr>
            <w:rStyle w:val="Hyperlink"/>
          </w:rPr>
          <w:t>www.dnu.org/safe</w:t>
        </w:r>
      </w:hyperlink>
      <w:r w:rsidR="00F242C8">
        <w:rPr>
          <w:rStyle w:val="Hyperlink"/>
        </w:rPr>
        <w:t xml:space="preserve"> environment </w:t>
      </w:r>
      <w:r>
        <w:t>. Individuals are to register even if there is not a session that is available for them to attend. They may return to register</w:t>
      </w:r>
      <w:r w:rsidR="006E6FB9">
        <w:t xml:space="preserve"> for a session</w:t>
      </w:r>
      <w:r>
        <w:t xml:space="preserve"> at a later time.</w:t>
      </w:r>
      <w:r w:rsidR="00EE42BD">
        <w:t xml:space="preserve"> </w:t>
      </w:r>
    </w:p>
    <w:p w:rsidR="0027068D" w:rsidRDefault="0027068D" w:rsidP="0027068D">
      <w:pPr>
        <w:pStyle w:val="ListParagraph"/>
        <w:numPr>
          <w:ilvl w:val="0"/>
          <w:numId w:val="1"/>
        </w:numPr>
      </w:pPr>
      <w:r>
        <w:t xml:space="preserve">Make sure the new employees and volunteers </w:t>
      </w:r>
      <w:r w:rsidR="00F242C8">
        <w:t xml:space="preserve"> (*Provided with online registration)</w:t>
      </w:r>
    </w:p>
    <w:p w:rsidR="0027068D" w:rsidRDefault="0027068D" w:rsidP="0027068D">
      <w:pPr>
        <w:pStyle w:val="ListParagraph"/>
        <w:numPr>
          <w:ilvl w:val="1"/>
          <w:numId w:val="1"/>
        </w:numPr>
      </w:pPr>
      <w:r>
        <w:t>Are informed of the background check policy for the Diocese of New Ulm (Policy 13.</w:t>
      </w:r>
      <w:r w:rsidR="0001490A">
        <w:t>3</w:t>
      </w:r>
      <w:r>
        <w:t>)</w:t>
      </w:r>
      <w:r w:rsidR="0015687F">
        <w:t>.</w:t>
      </w:r>
    </w:p>
    <w:p w:rsidR="0027068D" w:rsidRDefault="00A03FE2" w:rsidP="0027068D">
      <w:pPr>
        <w:pStyle w:val="ListParagraph"/>
        <w:numPr>
          <w:ilvl w:val="1"/>
          <w:numId w:val="1"/>
        </w:numPr>
      </w:pPr>
      <w:r>
        <w:t>Acknowledge the online New Ulm Diocesan Policy 13, with two referenced appendixes that are a part of the policy as well as Forms A, B, and C. *(Form B is to be turned in to you)</w:t>
      </w:r>
    </w:p>
    <w:p w:rsidR="0027068D" w:rsidRDefault="00A03FE2" w:rsidP="0027068D">
      <w:pPr>
        <w:pStyle w:val="ListParagraph"/>
        <w:numPr>
          <w:ilvl w:val="1"/>
          <w:numId w:val="1"/>
        </w:numPr>
      </w:pPr>
      <w:r>
        <w:t>Acknowledge the online Code of Conduct: Employee or Volunteer</w:t>
      </w:r>
    </w:p>
    <w:p w:rsidR="0027068D" w:rsidRDefault="0027068D" w:rsidP="0027068D">
      <w:pPr>
        <w:pStyle w:val="ListParagraph"/>
        <w:numPr>
          <w:ilvl w:val="1"/>
          <w:numId w:val="1"/>
        </w:numPr>
      </w:pPr>
      <w:r>
        <w:t>Are given the MN BCA Consent form</w:t>
      </w:r>
      <w:r w:rsidR="0001490A">
        <w:t>,</w:t>
      </w:r>
      <w:r>
        <w:t xml:space="preserve"> if it is required for the position/location</w:t>
      </w:r>
      <w:r w:rsidR="0015687F">
        <w:t>.</w:t>
      </w:r>
      <w:r w:rsidR="00F242C8">
        <w:t>* (To be turned in to you where applicable)</w:t>
      </w:r>
    </w:p>
    <w:p w:rsidR="0027068D" w:rsidRDefault="0027068D" w:rsidP="0027068D">
      <w:pPr>
        <w:pStyle w:val="ListParagraph"/>
        <w:numPr>
          <w:ilvl w:val="1"/>
          <w:numId w:val="1"/>
        </w:numPr>
      </w:pPr>
      <w:r>
        <w:t>Know to register and attend a VIRTUS session within the designated time—typically prior to employment/</w:t>
      </w:r>
      <w:r w:rsidR="004C036D">
        <w:t>volunteer service</w:t>
      </w:r>
      <w:r>
        <w:t xml:space="preserve"> but sometimes up to a </w:t>
      </w:r>
      <w:r w:rsidR="000079C8">
        <w:t>60-day</w:t>
      </w:r>
      <w:r>
        <w:t xml:space="preserve"> grace period is allowed</w:t>
      </w:r>
      <w:r w:rsidR="0015687F">
        <w:t>.</w:t>
      </w:r>
    </w:p>
    <w:p w:rsidR="0027068D" w:rsidRDefault="0027068D" w:rsidP="0027068D">
      <w:pPr>
        <w:pStyle w:val="ListParagraph"/>
        <w:numPr>
          <w:ilvl w:val="0"/>
          <w:numId w:val="1"/>
        </w:numPr>
      </w:pPr>
      <w:r>
        <w:t>Ma</w:t>
      </w:r>
      <w:r w:rsidR="00F242C8">
        <w:t>il any required BCA background check release forms</w:t>
      </w:r>
      <w:r w:rsidR="00EE42BD">
        <w:t xml:space="preserve"> </w:t>
      </w:r>
      <w:r>
        <w:t>to the diocese – Attn. Sherry Kalow</w:t>
      </w:r>
      <w:r w:rsidR="0015687F">
        <w:t>.</w:t>
      </w:r>
    </w:p>
    <w:p w:rsidR="0027068D" w:rsidRDefault="0027068D" w:rsidP="0027068D">
      <w:pPr>
        <w:pStyle w:val="ListParagraph"/>
        <w:numPr>
          <w:ilvl w:val="0"/>
          <w:numId w:val="1"/>
        </w:numPr>
      </w:pPr>
      <w:r>
        <w:t>Monitor the New User and the Preregistered Users for your location(s)</w:t>
      </w:r>
      <w:r w:rsidR="0015687F">
        <w:t>.</w:t>
      </w:r>
      <w:r w:rsidR="004C036D">
        <w:t xml:space="preserve"> </w:t>
      </w:r>
    </w:p>
    <w:p w:rsidR="004C036D" w:rsidRDefault="004C036D" w:rsidP="0027068D">
      <w:pPr>
        <w:pStyle w:val="ListParagraph"/>
        <w:numPr>
          <w:ilvl w:val="0"/>
          <w:numId w:val="1"/>
        </w:numPr>
      </w:pPr>
      <w:r>
        <w:t xml:space="preserve">Monitor the active accounts with an *. </w:t>
      </w:r>
    </w:p>
    <w:p w:rsidR="008F64F6" w:rsidRDefault="0015687F" w:rsidP="0027068D">
      <w:pPr>
        <w:pStyle w:val="ListParagraph"/>
        <w:numPr>
          <w:ilvl w:val="0"/>
          <w:numId w:val="1"/>
        </w:numPr>
      </w:pPr>
      <w:r>
        <w:t xml:space="preserve">Follow up with users that have registered but have not completed components until the </w:t>
      </w:r>
      <w:r w:rsidR="000079C8">
        <w:t>diocesan safe environment team member accepts the pending account for approval</w:t>
      </w:r>
      <w:r>
        <w:t xml:space="preserve">. </w:t>
      </w:r>
    </w:p>
    <w:p w:rsidR="0027068D" w:rsidRDefault="0015687F" w:rsidP="008F64F6">
      <w:pPr>
        <w:ind w:left="360"/>
      </w:pPr>
      <w:r>
        <w:t xml:space="preserve">NO employee or volunteer may begin working with minors prior to appropriate background check clearance and policy/code of conduct receipt acknowledgement documented in the VIRTUS database user account. </w:t>
      </w:r>
    </w:p>
    <w:p w:rsidR="00CF35A0" w:rsidRDefault="00CF35A0" w:rsidP="0015687F">
      <w:pPr>
        <w:rPr>
          <w:b/>
        </w:rPr>
      </w:pPr>
    </w:p>
    <w:p w:rsidR="00CF35A0" w:rsidRDefault="00CF35A0" w:rsidP="0015687F">
      <w:pPr>
        <w:rPr>
          <w:b/>
        </w:rPr>
      </w:pPr>
    </w:p>
    <w:p w:rsidR="00CF35A0" w:rsidRDefault="00CF35A0" w:rsidP="0015687F">
      <w:pPr>
        <w:rPr>
          <w:b/>
        </w:rPr>
      </w:pPr>
    </w:p>
    <w:p w:rsidR="00CF35A0" w:rsidRDefault="00CF35A0" w:rsidP="0015687F">
      <w:pPr>
        <w:rPr>
          <w:b/>
        </w:rPr>
      </w:pPr>
    </w:p>
    <w:p w:rsidR="00CF35A0" w:rsidRDefault="00CF35A0" w:rsidP="0015687F">
      <w:pPr>
        <w:rPr>
          <w:b/>
        </w:rPr>
      </w:pPr>
    </w:p>
    <w:p w:rsidR="00CF35A0" w:rsidRDefault="00CF35A0" w:rsidP="0015687F">
      <w:pPr>
        <w:rPr>
          <w:b/>
        </w:rPr>
      </w:pPr>
    </w:p>
    <w:p w:rsidR="00A03FE2" w:rsidRDefault="00A03FE2" w:rsidP="0015687F">
      <w:pPr>
        <w:rPr>
          <w:b/>
        </w:rPr>
      </w:pPr>
    </w:p>
    <w:p w:rsidR="00A03FE2" w:rsidRDefault="00A03FE2" w:rsidP="0015687F">
      <w:pPr>
        <w:rPr>
          <w:b/>
        </w:rPr>
      </w:pPr>
    </w:p>
    <w:p w:rsidR="0015687F" w:rsidRPr="0015687F" w:rsidRDefault="00CF35A0" w:rsidP="0015687F">
      <w:pPr>
        <w:rPr>
          <w:b/>
        </w:rPr>
      </w:pPr>
      <w:r>
        <w:rPr>
          <w:b/>
        </w:rPr>
        <w:lastRenderedPageBreak/>
        <w:t xml:space="preserve">The </w:t>
      </w:r>
      <w:r w:rsidR="0015687F">
        <w:rPr>
          <w:b/>
        </w:rPr>
        <w:t>LSEC</w:t>
      </w:r>
      <w:r>
        <w:rPr>
          <w:b/>
        </w:rPr>
        <w:t xml:space="preserve">’s </w:t>
      </w:r>
      <w:r w:rsidR="0015687F">
        <w:rPr>
          <w:b/>
        </w:rPr>
        <w:t xml:space="preserve"> Role</w:t>
      </w:r>
      <w:r w:rsidR="0015687F" w:rsidRPr="0015687F">
        <w:rPr>
          <w:b/>
        </w:rPr>
        <w:t xml:space="preserve"> After the Essential Three</w:t>
      </w:r>
      <w:r>
        <w:rPr>
          <w:b/>
        </w:rPr>
        <w:t xml:space="preserve"> Are Met</w:t>
      </w:r>
    </w:p>
    <w:p w:rsidR="0015687F" w:rsidRDefault="0015687F" w:rsidP="0015687F">
      <w:pPr>
        <w:pStyle w:val="ListParagraph"/>
        <w:ind w:left="360"/>
      </w:pPr>
      <w:r>
        <w:t>So, now the individual is accepted and a part of the Master list. Now what? So what does the LSEC do?</w:t>
      </w:r>
    </w:p>
    <w:p w:rsidR="0015687F" w:rsidRDefault="0015687F" w:rsidP="0015687F">
      <w:pPr>
        <w:pStyle w:val="ListParagraph"/>
        <w:ind w:left="360" w:firstLine="360"/>
      </w:pPr>
    </w:p>
    <w:p w:rsidR="00944DBF" w:rsidRDefault="00CC0159" w:rsidP="00944DBF">
      <w:pPr>
        <w:pStyle w:val="ListParagraph"/>
        <w:numPr>
          <w:ilvl w:val="0"/>
          <w:numId w:val="3"/>
        </w:numPr>
        <w:ind w:left="720"/>
      </w:pPr>
      <w:r>
        <w:t>Continue to monitor the Master</w:t>
      </w:r>
      <w:r w:rsidR="004C036D">
        <w:t xml:space="preserve"> </w:t>
      </w:r>
      <w:r w:rsidR="000079C8">
        <w:t>Compliance</w:t>
      </w:r>
      <w:r>
        <w:t xml:space="preserve"> list to assure individuals a</w:t>
      </w:r>
      <w:r w:rsidR="00EE42BD">
        <w:t xml:space="preserve">re on the </w:t>
      </w:r>
      <w:r w:rsidR="00AF0573">
        <w:t xml:space="preserve">report that should be on the report </w:t>
      </w:r>
      <w:r>
        <w:t>(check for drivers before field trips, parents before room parties, and catechists before they supervise a class,</w:t>
      </w:r>
      <w:r w:rsidR="00EE42BD">
        <w:t xml:space="preserve"> VBS volunteers, and youth trip chaperones,</w:t>
      </w:r>
      <w:r w:rsidR="00AF0573">
        <w:t xml:space="preserve"> etc.</w:t>
      </w:r>
      <w:r>
        <w:t>)</w:t>
      </w:r>
      <w:r w:rsidR="00AF0573">
        <w:t>.</w:t>
      </w:r>
      <w:r w:rsidR="00CF35A0">
        <w:t xml:space="preserve"> Keep the individual’s status accurate: active/inactive. Keep the individual’s role/position updated</w:t>
      </w:r>
      <w:r w:rsidR="004C036D">
        <w:t xml:space="preserve"> by emailing changes to the diocesan database manager (Sherry Kalow)</w:t>
      </w:r>
      <w:r w:rsidR="00CF35A0">
        <w:t xml:space="preserve">. </w:t>
      </w:r>
      <w:r w:rsidR="00944DBF">
        <w:t xml:space="preserve">Follow up with programs regarding the accuracy of existing employee, catechist, and Catholic school related individual account updates. Changes </w:t>
      </w:r>
      <w:proofErr w:type="gramStart"/>
      <w:r w:rsidR="000079C8">
        <w:t xml:space="preserve">should </w:t>
      </w:r>
      <w:r w:rsidR="00944DBF">
        <w:t>be emailed</w:t>
      </w:r>
      <w:proofErr w:type="gramEnd"/>
      <w:r w:rsidR="00944DBF">
        <w:t xml:space="preserve"> to </w:t>
      </w:r>
      <w:hyperlink r:id="rId6" w:history="1">
        <w:r w:rsidR="00944DBF" w:rsidRPr="00D10073">
          <w:rPr>
            <w:rStyle w:val="Hyperlink"/>
          </w:rPr>
          <w:t>skalow@dnu.org</w:t>
        </w:r>
      </w:hyperlink>
      <w:r w:rsidR="00944DBF">
        <w:t xml:space="preserve">. </w:t>
      </w:r>
      <w:r w:rsidR="000079C8">
        <w:t>As</w:t>
      </w:r>
      <w:r w:rsidR="00944DBF">
        <w:t xml:space="preserve"> a LSEC, you have the availability and</w:t>
      </w:r>
      <w:r w:rsidR="000079C8">
        <w:t xml:space="preserve"> you</w:t>
      </w:r>
      <w:r w:rsidR="00944DBF">
        <w:t xml:space="preserve"> </w:t>
      </w:r>
      <w:proofErr w:type="gramStart"/>
      <w:r w:rsidR="00944DBF">
        <w:t>are expected</w:t>
      </w:r>
      <w:proofErr w:type="gramEnd"/>
      <w:r w:rsidR="00944DBF">
        <w:t xml:space="preserve"> to print the </w:t>
      </w:r>
      <w:r w:rsidR="000079C8">
        <w:t xml:space="preserve">master lists as needed for review. </w:t>
      </w:r>
    </w:p>
    <w:p w:rsidR="001B52DA" w:rsidRDefault="001B52DA" w:rsidP="00944DBF">
      <w:pPr>
        <w:pStyle w:val="ListParagraph"/>
        <w:numPr>
          <w:ilvl w:val="0"/>
          <w:numId w:val="3"/>
        </w:numPr>
        <w:ind w:left="720"/>
      </w:pPr>
      <w:r>
        <w:t>Assist in the fall with Catechist roster volunteer compliance notations.</w:t>
      </w:r>
    </w:p>
    <w:p w:rsidR="00CF35A0" w:rsidRDefault="00CF35A0" w:rsidP="00CC0159">
      <w:pPr>
        <w:pStyle w:val="ListParagraph"/>
        <w:numPr>
          <w:ilvl w:val="0"/>
          <w:numId w:val="3"/>
        </w:numPr>
        <w:ind w:left="720"/>
      </w:pPr>
      <w:r>
        <w:t xml:space="preserve">Continue to monitor the Master list for ongoing online training compliance. </w:t>
      </w:r>
      <w:r w:rsidR="005124AF">
        <w:t xml:space="preserve">Review the list 15 days after each training module/bulletin is posted. Training is to be completed within 30 days. </w:t>
      </w:r>
      <w:r w:rsidR="00EE42BD">
        <w:t xml:space="preserve">If you export the information to </w:t>
      </w:r>
      <w:r w:rsidR="00C16E33">
        <w:t xml:space="preserve">an </w:t>
      </w:r>
      <w:r w:rsidR="00EE42BD">
        <w:t>Excel</w:t>
      </w:r>
      <w:r w:rsidR="00C16E33">
        <w:t xml:space="preserve"> document</w:t>
      </w:r>
      <w:r w:rsidR="00EE42BD">
        <w:t xml:space="preserve"> you are able to complete a variety of data sorts to easily determine who needs a reminder. Get the training you need if you are not familiar with how to complete this task. </w:t>
      </w:r>
      <w:r w:rsidR="00F27A64">
        <w:t xml:space="preserve">The diocese safe environment team intends to assist you with the ongoing online training compliance reminders. We are able to send group emails with a </w:t>
      </w:r>
      <w:r w:rsidR="00C16E33">
        <w:t xml:space="preserve">customized </w:t>
      </w:r>
      <w:r w:rsidR="00F27A64">
        <w:t>note; we will notify you of individuals that are not responsive to the second or third notices</w:t>
      </w:r>
      <w:r w:rsidR="005124AF">
        <w:t xml:space="preserve"> from the diocese</w:t>
      </w:r>
      <w:r w:rsidR="00F27A64">
        <w:t>.</w:t>
      </w:r>
      <w:r w:rsidR="000079C8">
        <w:t xml:space="preserve"> This does not negate your responsibility to contact them, too. </w:t>
      </w:r>
      <w:r w:rsidR="00F27A64">
        <w:t xml:space="preserve"> </w:t>
      </w:r>
    </w:p>
    <w:p w:rsidR="00F31415" w:rsidRDefault="00F31415" w:rsidP="00CC0159">
      <w:pPr>
        <w:pStyle w:val="ListParagraph"/>
        <w:numPr>
          <w:ilvl w:val="0"/>
          <w:numId w:val="3"/>
        </w:numPr>
        <w:ind w:left="720"/>
      </w:pPr>
      <w:r>
        <w:t>Follow up with program directors (DRE’</w:t>
      </w:r>
      <w:r w:rsidR="00944DBF">
        <w:t xml:space="preserve">s, youth ministers, </w:t>
      </w:r>
      <w:r>
        <w:t xml:space="preserve">and </w:t>
      </w:r>
      <w:r w:rsidR="00944DBF">
        <w:t>p</w:t>
      </w:r>
      <w:r>
        <w:t xml:space="preserve">rincipals, etc.) regarding the completion of children training in the month of October or the first week of November. Assist with the documenting of the children’s training on the required paper </w:t>
      </w:r>
      <w:r w:rsidR="000079C8">
        <w:t>forms</w:t>
      </w:r>
      <w:r>
        <w:t xml:space="preserve"> and mailing in of the opt</w:t>
      </w:r>
      <w:r w:rsidR="000079C8">
        <w:t>-</w:t>
      </w:r>
      <w:r>
        <w:t xml:space="preserve">out forms received. </w:t>
      </w:r>
    </w:p>
    <w:p w:rsidR="00F27A64" w:rsidRDefault="00F27A64" w:rsidP="00F27A64">
      <w:r>
        <w:t xml:space="preserve">If you have any questions regarding the VIRTUS database or an individual user account, call Sherry Kalow. If you have children’s training questions or need to schedule a live training session, call </w:t>
      </w:r>
      <w:r w:rsidR="00184C45">
        <w:t>Jeovana</w:t>
      </w:r>
      <w:r w:rsidR="004039C8">
        <w:t xml:space="preserve"> </w:t>
      </w:r>
      <w:r w:rsidR="00184C45">
        <w:t>Michels</w:t>
      </w:r>
      <w:r w:rsidR="004039C8">
        <w:t>.</w:t>
      </w:r>
      <w:r>
        <w:t xml:space="preserve">  </w:t>
      </w:r>
    </w:p>
    <w:p w:rsidR="00F27A64" w:rsidRDefault="00F27A64" w:rsidP="00F27A64">
      <w:r>
        <w:t xml:space="preserve">Thank you for giving of your time and making it a commitment to keep our children safe! </w:t>
      </w:r>
      <w:r w:rsidR="00944DBF">
        <w:t xml:space="preserve">Thank you for assisting to create a faith environment! </w:t>
      </w:r>
    </w:p>
    <w:p w:rsidR="00A21890" w:rsidRDefault="00A21890" w:rsidP="00F27A64"/>
    <w:p w:rsidR="00A21890" w:rsidRDefault="00A21890" w:rsidP="00F27A64">
      <w:bookmarkStart w:id="0" w:name="_GoBack"/>
      <w:bookmarkEnd w:id="0"/>
    </w:p>
    <w:p w:rsidR="00A21890" w:rsidRDefault="00A21890" w:rsidP="00F27A64"/>
    <w:p w:rsidR="00A21890" w:rsidRDefault="00A21890" w:rsidP="00F27A64"/>
    <w:p w:rsidR="00A21890" w:rsidRDefault="00A21890" w:rsidP="00A21890">
      <w:pPr>
        <w:jc w:val="right"/>
      </w:pPr>
      <w:r>
        <w:t>Updated 8/2021</w:t>
      </w:r>
    </w:p>
    <w:p w:rsidR="00A21890" w:rsidRDefault="00A21890" w:rsidP="00F27A64"/>
    <w:sectPr w:rsidR="00A21890" w:rsidSect="0005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755"/>
    <w:multiLevelType w:val="hybridMultilevel"/>
    <w:tmpl w:val="5AB8A846"/>
    <w:lvl w:ilvl="0" w:tplc="C1962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6E12"/>
    <w:multiLevelType w:val="hybridMultilevel"/>
    <w:tmpl w:val="83F4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553"/>
    <w:multiLevelType w:val="hybridMultilevel"/>
    <w:tmpl w:val="49B8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8D"/>
    <w:rsid w:val="000079C8"/>
    <w:rsid w:val="0001490A"/>
    <w:rsid w:val="0005789A"/>
    <w:rsid w:val="0007097E"/>
    <w:rsid w:val="0015687F"/>
    <w:rsid w:val="00184C45"/>
    <w:rsid w:val="001B52DA"/>
    <w:rsid w:val="001C1837"/>
    <w:rsid w:val="0027068D"/>
    <w:rsid w:val="00370628"/>
    <w:rsid w:val="004039C8"/>
    <w:rsid w:val="004C036D"/>
    <w:rsid w:val="005124AF"/>
    <w:rsid w:val="006E6FB9"/>
    <w:rsid w:val="00822DEE"/>
    <w:rsid w:val="00885332"/>
    <w:rsid w:val="008F64F6"/>
    <w:rsid w:val="00944DBF"/>
    <w:rsid w:val="00993FEC"/>
    <w:rsid w:val="009E1043"/>
    <w:rsid w:val="00A03FE2"/>
    <w:rsid w:val="00A21890"/>
    <w:rsid w:val="00A2728D"/>
    <w:rsid w:val="00AF0573"/>
    <w:rsid w:val="00BC5070"/>
    <w:rsid w:val="00C15774"/>
    <w:rsid w:val="00C16E33"/>
    <w:rsid w:val="00CC0159"/>
    <w:rsid w:val="00CF35A0"/>
    <w:rsid w:val="00EE42BD"/>
    <w:rsid w:val="00F242C8"/>
    <w:rsid w:val="00F27A64"/>
    <w:rsid w:val="00F31415"/>
    <w:rsid w:val="00F46430"/>
    <w:rsid w:val="00FB6D1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D2E9"/>
  <w15:docId w15:val="{52D8FE54-C97C-43D1-87A5-ED2DFA3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ow@dnu.org" TargetMode="External"/><Relationship Id="rId5" Type="http://schemas.openxmlformats.org/officeDocument/2006/relationships/hyperlink" Target="http://www.dnu.org/sa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karlac</dc:creator>
  <cp:lastModifiedBy>Sherry Kalow</cp:lastModifiedBy>
  <cp:revision>7</cp:revision>
  <dcterms:created xsi:type="dcterms:W3CDTF">2019-07-31T16:34:00Z</dcterms:created>
  <dcterms:modified xsi:type="dcterms:W3CDTF">2023-05-03T15:37:00Z</dcterms:modified>
</cp:coreProperties>
</file>