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6B" w:rsidRPr="007951BD" w:rsidRDefault="007951BD" w:rsidP="00194A6B">
      <w:pPr>
        <w:jc w:val="center"/>
        <w:rPr>
          <w:rFonts w:ascii="Times New Roman" w:eastAsia="Times New Roman" w:hAnsi="Times New Roman" w:cs="Times New Roman"/>
          <w:b/>
          <w:bCs/>
          <w:sz w:val="32"/>
          <w:szCs w:val="32"/>
        </w:rPr>
      </w:pPr>
      <w:r w:rsidRPr="007951BD">
        <w:rPr>
          <w:rFonts w:ascii="Times New Roman" w:eastAsia="Times New Roman" w:hAnsi="Times New Roman" w:cs="Times New Roman"/>
          <w:b/>
          <w:bCs/>
          <w:sz w:val="32"/>
          <w:szCs w:val="32"/>
        </w:rPr>
        <w:t xml:space="preserve">Liturgy Matters Lesson #3 </w:t>
      </w:r>
      <w:r>
        <w:rPr>
          <w:rFonts w:ascii="Times New Roman" w:eastAsia="Times New Roman" w:hAnsi="Times New Roman" w:cs="Times New Roman"/>
          <w:b/>
          <w:bCs/>
          <w:sz w:val="32"/>
          <w:szCs w:val="32"/>
        </w:rPr>
        <w:t xml:space="preserve">- </w:t>
      </w:r>
      <w:r w:rsidRPr="007951BD">
        <w:rPr>
          <w:rFonts w:ascii="Times New Roman" w:eastAsia="Times New Roman" w:hAnsi="Times New Roman" w:cs="Times New Roman"/>
          <w:b/>
          <w:bCs/>
          <w:sz w:val="32"/>
          <w:szCs w:val="32"/>
        </w:rPr>
        <w:t>“Sunday Mass as the Model Liturgy”</w:t>
      </w:r>
    </w:p>
    <w:p w:rsidR="00194A6B" w:rsidRDefault="007951BD" w:rsidP="00194A6B">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By Bishop Chad Zielinski </w:t>
      </w:r>
    </w:p>
    <w:p w:rsidR="00B644E3" w:rsidRPr="00B644E3" w:rsidRDefault="00B644E3" w:rsidP="007951BD">
      <w:pPr>
        <w:rPr>
          <w:rFonts w:eastAsia="Times New Roman" w:cs="Arial"/>
          <w:sz w:val="28"/>
          <w:szCs w:val="28"/>
        </w:rPr>
      </w:pPr>
    </w:p>
    <w:p w:rsidR="007E015A" w:rsidRPr="00194A6B" w:rsidRDefault="007951BD" w:rsidP="008A1D58">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Thank you for joining me as we continue our lessons on “What Happens at Mass.”</w:t>
      </w:r>
    </w:p>
    <w:p w:rsidR="007E015A" w:rsidRPr="00194A6B" w:rsidRDefault="007E015A" w:rsidP="00B644E3">
      <w:pPr>
        <w:rPr>
          <w:rFonts w:ascii="Times New Roman" w:eastAsia="Times New Roman" w:hAnsi="Times New Roman" w:cs="Times New Roman"/>
          <w:sz w:val="24"/>
          <w:szCs w:val="24"/>
        </w:rPr>
      </w:pPr>
    </w:p>
    <w:p w:rsidR="00194A6B" w:rsidRDefault="007951BD" w:rsidP="00194A6B">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 xml:space="preserve">As we begin our journey through the Mass, it is important to recognize the realization of an </w:t>
      </w:r>
      <w:r>
        <w:rPr>
          <w:rFonts w:ascii="Times New Roman" w:eastAsia="Times New Roman" w:hAnsi="Times New Roman" w:cs="Times New Roman"/>
          <w:sz w:val="24"/>
          <w:szCs w:val="24"/>
        </w:rPr>
        <w:t>“</w:t>
      </w:r>
      <w:r w:rsidRPr="00194A6B">
        <w:rPr>
          <w:rFonts w:ascii="Times New Roman" w:eastAsia="Times New Roman" w:hAnsi="Times New Roman" w:cs="Times New Roman"/>
          <w:sz w:val="24"/>
          <w:szCs w:val="24"/>
        </w:rPr>
        <w:t>ideal Mass,</w:t>
      </w:r>
      <w:r>
        <w:rPr>
          <w:rFonts w:ascii="Times New Roman" w:eastAsia="Times New Roman" w:hAnsi="Times New Roman" w:cs="Times New Roman"/>
          <w:sz w:val="24"/>
          <w:szCs w:val="24"/>
        </w:rPr>
        <w:t>”</w:t>
      </w:r>
      <w:r w:rsidRPr="00194A6B">
        <w:rPr>
          <w:rFonts w:ascii="Times New Roman" w:eastAsia="Times New Roman" w:hAnsi="Times New Roman" w:cs="Times New Roman"/>
          <w:sz w:val="24"/>
          <w:szCs w:val="24"/>
        </w:rPr>
        <w:t xml:space="preserve"> one in which all the elements of the liturgy come together. We cannot get tangled up in questions of a practical nature concerning how well or how po</w:t>
      </w:r>
      <w:r w:rsidRPr="00194A6B">
        <w:rPr>
          <w:rFonts w:ascii="Times New Roman" w:eastAsia="Times New Roman" w:hAnsi="Times New Roman" w:cs="Times New Roman"/>
          <w:sz w:val="24"/>
          <w:szCs w:val="24"/>
        </w:rPr>
        <w:t>orly a particular celebration happens. If we have had bad experiences with liturgical celebrations, where the ritual is not as envisioned by the Church, we should set that aside</w:t>
      </w:r>
      <w:r w:rsidR="00686344">
        <w:rPr>
          <w:rFonts w:ascii="Times New Roman" w:eastAsia="Times New Roman" w:hAnsi="Times New Roman" w:cs="Times New Roman"/>
          <w:sz w:val="24"/>
          <w:szCs w:val="24"/>
        </w:rPr>
        <w:t>.</w:t>
      </w:r>
      <w:r w:rsidRPr="00194A6B">
        <w:rPr>
          <w:rFonts w:ascii="Times New Roman" w:eastAsia="Times New Roman" w:hAnsi="Times New Roman" w:cs="Times New Roman"/>
          <w:sz w:val="24"/>
          <w:szCs w:val="24"/>
        </w:rPr>
        <w:t xml:space="preserve"> </w:t>
      </w:r>
      <w:r w:rsidR="00686344" w:rsidRPr="00D5361F">
        <w:rPr>
          <w:rFonts w:ascii="Times New Roman" w:eastAsia="Times New Roman" w:hAnsi="Times New Roman" w:cs="Times New Roman"/>
          <w:sz w:val="24"/>
          <w:szCs w:val="24"/>
        </w:rPr>
        <w:t>Each</w:t>
      </w:r>
      <w:r w:rsidRPr="00D5361F">
        <w:rPr>
          <w:rFonts w:ascii="Times New Roman" w:eastAsia="Times New Roman" w:hAnsi="Times New Roman" w:cs="Times New Roman"/>
          <w:sz w:val="24"/>
          <w:szCs w:val="24"/>
        </w:rPr>
        <w:t xml:space="preserve"> time we </w:t>
      </w:r>
      <w:r w:rsidR="00686344" w:rsidRPr="00D5361F">
        <w:rPr>
          <w:rFonts w:ascii="Times New Roman" w:eastAsia="Times New Roman" w:hAnsi="Times New Roman" w:cs="Times New Roman"/>
          <w:sz w:val="24"/>
          <w:szCs w:val="24"/>
        </w:rPr>
        <w:t>gather for</w:t>
      </w:r>
      <w:r w:rsidRPr="00D5361F">
        <w:rPr>
          <w:rFonts w:ascii="Times New Roman" w:eastAsia="Times New Roman" w:hAnsi="Times New Roman" w:cs="Times New Roman"/>
          <w:sz w:val="24"/>
          <w:szCs w:val="24"/>
        </w:rPr>
        <w:t xml:space="preserve"> Mass</w:t>
      </w:r>
      <w:r w:rsidR="00686344">
        <w:rPr>
          <w:rFonts w:ascii="Times New Roman" w:eastAsia="Times New Roman" w:hAnsi="Times New Roman" w:cs="Times New Roman"/>
          <w:sz w:val="24"/>
          <w:szCs w:val="24"/>
        </w:rPr>
        <w:t xml:space="preserve"> we should</w:t>
      </w:r>
      <w:r w:rsidRPr="00194A6B">
        <w:rPr>
          <w:rFonts w:ascii="Times New Roman" w:eastAsia="Times New Roman" w:hAnsi="Times New Roman" w:cs="Times New Roman"/>
          <w:sz w:val="24"/>
          <w:szCs w:val="24"/>
        </w:rPr>
        <w:t xml:space="preserve"> imagine the liturgy as it </w:t>
      </w:r>
      <w:proofErr w:type="gramStart"/>
      <w:r w:rsidRPr="00194A6B">
        <w:rPr>
          <w:rFonts w:ascii="Times New Roman" w:eastAsia="Times New Roman" w:hAnsi="Times New Roman" w:cs="Times New Roman"/>
          <w:sz w:val="24"/>
          <w:szCs w:val="24"/>
        </w:rPr>
        <w:t>is meant to be celebrated</w:t>
      </w:r>
      <w:proofErr w:type="gramEnd"/>
      <w:r w:rsidRPr="00194A6B">
        <w:rPr>
          <w:rFonts w:ascii="Times New Roman" w:eastAsia="Times New Roman" w:hAnsi="Times New Roman" w:cs="Times New Roman"/>
          <w:sz w:val="24"/>
          <w:szCs w:val="24"/>
        </w:rPr>
        <w:t xml:space="preserve">, with every person and every part working at the highest level. </w:t>
      </w:r>
    </w:p>
    <w:p w:rsidR="00194A6B" w:rsidRDefault="00194A6B" w:rsidP="00194A6B">
      <w:pPr>
        <w:rPr>
          <w:rFonts w:ascii="Times New Roman" w:eastAsia="Times New Roman" w:hAnsi="Times New Roman" w:cs="Times New Roman"/>
          <w:sz w:val="24"/>
          <w:szCs w:val="24"/>
        </w:rPr>
      </w:pPr>
    </w:p>
    <w:p w:rsidR="00B644E3" w:rsidRDefault="007951BD" w:rsidP="00194A6B">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 xml:space="preserve">So, we must imagine a </w:t>
      </w:r>
      <w:r>
        <w:rPr>
          <w:rFonts w:ascii="Times New Roman" w:eastAsia="Times New Roman" w:hAnsi="Times New Roman" w:cs="Times New Roman"/>
          <w:sz w:val="24"/>
          <w:szCs w:val="24"/>
        </w:rPr>
        <w:t>“large”</w:t>
      </w:r>
      <w:r w:rsidRPr="00194A6B">
        <w:rPr>
          <w:rFonts w:ascii="Times New Roman" w:eastAsia="Times New Roman" w:hAnsi="Times New Roman" w:cs="Times New Roman"/>
          <w:sz w:val="24"/>
          <w:szCs w:val="24"/>
        </w:rPr>
        <w:t xml:space="preserve"> liturgy, that is, a Sunday or even a major feast, where many people have assembled for the celebration. Fro</w:t>
      </w:r>
      <w:r w:rsidRPr="00194A6B">
        <w:rPr>
          <w:rFonts w:ascii="Times New Roman" w:eastAsia="Times New Roman" w:hAnsi="Times New Roman" w:cs="Times New Roman"/>
          <w:sz w:val="24"/>
          <w:szCs w:val="24"/>
        </w:rPr>
        <w:t>m the beginning, Sunday has been the preeminent day for Christians to gather together in prayer since on Sunday, Christ rose from the dead, and every Sunday celebrates his Resurrection with the celebration of the Eucharist. The Sunday celebration inevitabl</w:t>
      </w:r>
      <w:r w:rsidRPr="00194A6B">
        <w:rPr>
          <w:rFonts w:ascii="Times New Roman" w:eastAsia="Times New Roman" w:hAnsi="Times New Roman" w:cs="Times New Roman"/>
          <w:sz w:val="24"/>
          <w:szCs w:val="24"/>
        </w:rPr>
        <w:t>y marks the whole day, making a day completely given over to prayer, rest in God, the joy of our communion with one another, to the joy of our salvation. Keeping this in mind, we must stop to consider our attitude after Mass when we leave the church. Do we</w:t>
      </w:r>
      <w:r w:rsidRPr="00194A6B">
        <w:rPr>
          <w:rFonts w:ascii="Times New Roman" w:eastAsia="Times New Roman" w:hAnsi="Times New Roman" w:cs="Times New Roman"/>
          <w:sz w:val="24"/>
          <w:szCs w:val="24"/>
        </w:rPr>
        <w:t xml:space="preserve"> continue to greet everyone with this joy? Are we patient and even charitable in the parking lot as we leave? Do we offer the day for the glory of God? This is the ideal, and we should protect it from cultural encroachments and lifestyles that undermine su</w:t>
      </w:r>
      <w:r w:rsidRPr="00194A6B">
        <w:rPr>
          <w:rFonts w:ascii="Times New Roman" w:eastAsia="Times New Roman" w:hAnsi="Times New Roman" w:cs="Times New Roman"/>
          <w:sz w:val="24"/>
          <w:szCs w:val="24"/>
        </w:rPr>
        <w:t>ch a sense of Sunday. Having roughly established a mindset for entering the mystery of the Mass, we will begin to examine the role of the bishop or priest and then move on to the rite itself.</w:t>
      </w:r>
    </w:p>
    <w:p w:rsidR="00194A6B" w:rsidRPr="00194A6B" w:rsidRDefault="00194A6B" w:rsidP="00194A6B">
      <w:pPr>
        <w:rPr>
          <w:rFonts w:ascii="Times New Roman" w:eastAsia="Times New Roman" w:hAnsi="Times New Roman" w:cs="Times New Roman"/>
          <w:sz w:val="24"/>
          <w:szCs w:val="24"/>
        </w:rPr>
      </w:pPr>
    </w:p>
    <w:p w:rsidR="00280615" w:rsidRPr="00194A6B" w:rsidRDefault="007951BD" w:rsidP="00194A6B">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May God continue to strengthen us as we grow closer to Him thro</w:t>
      </w:r>
      <w:r w:rsidRPr="00194A6B">
        <w:rPr>
          <w:rFonts w:ascii="Times New Roman" w:eastAsia="Times New Roman" w:hAnsi="Times New Roman" w:cs="Times New Roman"/>
          <w:sz w:val="24"/>
          <w:szCs w:val="24"/>
        </w:rPr>
        <w:t>ugh our understanding and participation in the Holy Mass. Let us keep one another in prayer. May God bless you and your families.</w:t>
      </w:r>
    </w:p>
    <w:p w:rsidR="00280615" w:rsidRPr="00194A6B" w:rsidRDefault="00280615" w:rsidP="00280615">
      <w:pPr>
        <w:ind w:firstLine="720"/>
        <w:rPr>
          <w:rFonts w:ascii="Times New Roman" w:eastAsia="Times New Roman" w:hAnsi="Times New Roman" w:cs="Times New Roman"/>
          <w:sz w:val="24"/>
          <w:szCs w:val="24"/>
        </w:rPr>
      </w:pPr>
    </w:p>
    <w:p w:rsidR="00280615" w:rsidRPr="00194A6B" w:rsidRDefault="007951BD" w:rsidP="00194A6B">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 xml:space="preserve">Sincerely in Christ, </w:t>
      </w:r>
    </w:p>
    <w:p w:rsidR="00280615" w:rsidRPr="00194A6B" w:rsidRDefault="007951BD" w:rsidP="00194A6B">
      <w:pPr>
        <w:rPr>
          <w:rFonts w:ascii="Times New Roman" w:eastAsia="Times New Roman" w:hAnsi="Times New Roman" w:cs="Times New Roman"/>
          <w:sz w:val="24"/>
          <w:szCs w:val="24"/>
        </w:rPr>
      </w:pPr>
      <w:r w:rsidRPr="00194A6B">
        <w:rPr>
          <w:rFonts w:ascii="Times New Roman" w:eastAsia="Times New Roman" w:hAnsi="Times New Roman" w:cs="Times New Roman"/>
          <w:sz w:val="24"/>
          <w:szCs w:val="24"/>
        </w:rPr>
        <w:t>Bishop Chad Zielinski</w:t>
      </w:r>
    </w:p>
    <w:p w:rsidR="00B644E3" w:rsidRPr="00214511" w:rsidRDefault="00B644E3" w:rsidP="00194A6B">
      <w:pPr>
        <w:rPr>
          <w:sz w:val="28"/>
          <w:szCs w:val="28"/>
        </w:rPr>
      </w:pPr>
      <w:bookmarkStart w:id="0" w:name="_GoBack"/>
      <w:bookmarkEnd w:id="0"/>
    </w:p>
    <w:sectPr w:rsidR="00B644E3" w:rsidRPr="0021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E3"/>
    <w:rsid w:val="00194A6B"/>
    <w:rsid w:val="00214511"/>
    <w:rsid w:val="00280615"/>
    <w:rsid w:val="00507229"/>
    <w:rsid w:val="00686344"/>
    <w:rsid w:val="007951BD"/>
    <w:rsid w:val="007E015A"/>
    <w:rsid w:val="008A1D58"/>
    <w:rsid w:val="00936EF6"/>
    <w:rsid w:val="00A77113"/>
    <w:rsid w:val="00B644E3"/>
    <w:rsid w:val="00C70A85"/>
    <w:rsid w:val="00CB18C9"/>
    <w:rsid w:val="00D5361F"/>
    <w:rsid w:val="00D6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04B3"/>
  <w15:chartTrackingRefBased/>
  <w15:docId w15:val="{4479CFDE-3ADA-9945-93F4-906E5757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Zielinski</dc:creator>
  <cp:lastModifiedBy>Chris Clancy</cp:lastModifiedBy>
  <cp:revision>3</cp:revision>
  <dcterms:created xsi:type="dcterms:W3CDTF">2023-03-16T21:14:00Z</dcterms:created>
  <dcterms:modified xsi:type="dcterms:W3CDTF">2023-03-16T21:15:00Z</dcterms:modified>
</cp:coreProperties>
</file>